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695" w:rsidRDefault="008D2CE1" w:rsidP="004E2695">
      <w:pPr>
        <w:jc w:val="right"/>
        <w:rPr>
          <w:b/>
          <w:lang w:eastAsia="en-US"/>
        </w:rPr>
      </w:pPr>
      <w:r>
        <w:rPr>
          <w:b/>
          <w:lang w:eastAsia="en-US"/>
        </w:rPr>
        <w:t>2</w:t>
      </w:r>
      <w:bookmarkStart w:id="0" w:name="_GoBack"/>
      <w:bookmarkEnd w:id="0"/>
      <w:r w:rsidR="004E2695">
        <w:rPr>
          <w:b/>
          <w:lang w:eastAsia="en-US"/>
        </w:rPr>
        <w:t xml:space="preserve">.Pielikums </w:t>
      </w:r>
    </w:p>
    <w:p w:rsidR="004E2695" w:rsidRDefault="004E2695" w:rsidP="004E2695">
      <w:pPr>
        <w:jc w:val="right"/>
        <w:rPr>
          <w:b/>
          <w:bCs/>
          <w:lang w:eastAsia="en-US"/>
        </w:rPr>
      </w:pPr>
      <w:r>
        <w:rPr>
          <w:bCs/>
          <w:sz w:val="20"/>
          <w:szCs w:val="20"/>
          <w:lang w:eastAsia="ar-SA"/>
        </w:rPr>
        <w:t>„Kondicionētāju apkalpošana Daugavpils pilsētas Izglītības pārvaldē”</w:t>
      </w:r>
      <w:r w:rsidR="007368D2">
        <w:rPr>
          <w:bCs/>
          <w:sz w:val="20"/>
          <w:szCs w:val="20"/>
          <w:lang w:eastAsia="ar-SA"/>
        </w:rPr>
        <w:t>, id.Nr.DPIP2020</w:t>
      </w:r>
      <w:r w:rsidR="001424E7">
        <w:rPr>
          <w:bCs/>
          <w:sz w:val="20"/>
          <w:szCs w:val="20"/>
          <w:lang w:eastAsia="ar-SA"/>
        </w:rPr>
        <w:t>/</w:t>
      </w:r>
    </w:p>
    <w:p w:rsidR="004E2695" w:rsidRDefault="004E2695" w:rsidP="004E2695">
      <w:pPr>
        <w:jc w:val="right"/>
        <w:outlineLvl w:val="0"/>
        <w:rPr>
          <w:bCs/>
          <w:sz w:val="20"/>
          <w:szCs w:val="20"/>
        </w:rPr>
      </w:pPr>
    </w:p>
    <w:p w:rsidR="004E2695" w:rsidRDefault="004E2695" w:rsidP="004E2695">
      <w:pPr>
        <w:jc w:val="center"/>
        <w:rPr>
          <w:b/>
          <w:lang w:eastAsia="en-US"/>
        </w:rPr>
      </w:pPr>
    </w:p>
    <w:p w:rsidR="004E2695" w:rsidRDefault="004E2695" w:rsidP="004E2695">
      <w:pPr>
        <w:jc w:val="center"/>
        <w:rPr>
          <w:b/>
          <w:bCs/>
          <w:noProof/>
          <w:lang w:eastAsia="en-US"/>
        </w:rPr>
      </w:pPr>
    </w:p>
    <w:p w:rsidR="004E2695" w:rsidRDefault="004E2695" w:rsidP="004E2695">
      <w:pPr>
        <w:jc w:val="center"/>
        <w:rPr>
          <w:b/>
          <w:bCs/>
          <w:noProof/>
          <w:lang w:eastAsia="en-US"/>
        </w:rPr>
      </w:pPr>
      <w:r>
        <w:rPr>
          <w:b/>
          <w:bCs/>
          <w:noProof/>
          <w:lang w:eastAsia="en-US"/>
        </w:rPr>
        <w:t>FINANŠU – TEHNISKAIS PIEDĀVĀJUMS</w:t>
      </w:r>
    </w:p>
    <w:p w:rsidR="004E2695" w:rsidRDefault="004E2695" w:rsidP="004E2695">
      <w:pPr>
        <w:suppressAutoHyphens/>
        <w:rPr>
          <w:lang w:eastAsia="en-US"/>
        </w:rPr>
      </w:pPr>
    </w:p>
    <w:p w:rsidR="004E2695" w:rsidRDefault="004E2695" w:rsidP="004E2695">
      <w:pPr>
        <w:suppressAutoHyphens/>
        <w:rPr>
          <w:lang w:eastAsia="en-US"/>
        </w:rPr>
      </w:pPr>
    </w:p>
    <w:p w:rsidR="004E2695" w:rsidRDefault="007368D2" w:rsidP="004E2695">
      <w:pPr>
        <w:suppressAutoHyphens/>
        <w:rPr>
          <w:lang w:eastAsia="en-US"/>
        </w:rPr>
      </w:pPr>
      <w:r>
        <w:rPr>
          <w:lang w:eastAsia="en-US"/>
        </w:rPr>
        <w:t xml:space="preserve">Daugavpilī, </w:t>
      </w:r>
      <w:proofErr w:type="gramStart"/>
      <w:r>
        <w:rPr>
          <w:lang w:eastAsia="en-US"/>
        </w:rPr>
        <w:t>2020</w:t>
      </w:r>
      <w:r w:rsidR="004E2695">
        <w:rPr>
          <w:lang w:eastAsia="en-US"/>
        </w:rPr>
        <w:t>.gada</w:t>
      </w:r>
      <w:proofErr w:type="gramEnd"/>
      <w:r w:rsidR="004E2695">
        <w:rPr>
          <w:lang w:eastAsia="en-US"/>
        </w:rPr>
        <w:t xml:space="preserve"> ____. ____________</w:t>
      </w:r>
    </w:p>
    <w:p w:rsidR="004E2695" w:rsidRDefault="004E2695" w:rsidP="004E2695">
      <w:pPr>
        <w:jc w:val="center"/>
        <w:rPr>
          <w:b/>
          <w:bCs/>
          <w:noProof/>
          <w:lang w:eastAsia="en-US"/>
        </w:rPr>
      </w:pPr>
    </w:p>
    <w:p w:rsidR="004E2695" w:rsidRPr="001424E7" w:rsidRDefault="004E2695" w:rsidP="004E2695">
      <w:pPr>
        <w:jc w:val="both"/>
        <w:rPr>
          <w:bCs/>
          <w:noProof/>
          <w:lang w:eastAsia="en-US"/>
        </w:rPr>
      </w:pPr>
      <w:r>
        <w:rPr>
          <w:bCs/>
          <w:noProof/>
          <w:lang w:eastAsia="en-US"/>
        </w:rPr>
        <w:tab/>
      </w:r>
      <w:r w:rsidRPr="001424E7">
        <w:rPr>
          <w:bCs/>
          <w:noProof/>
          <w:lang w:eastAsia="en-US"/>
        </w:rPr>
        <w:t>Iepazinušies ar Nolikumu „Kondicionētāju apkalpošana Daugavpils pilsētas Izglītības pārvaldē” piedāvājam veikt kondicionētāju apkalpošanu atbilstoši darba uzdevumam par šādām cenām</w:t>
      </w:r>
    </w:p>
    <w:p w:rsidR="004E2695" w:rsidRPr="001424E7" w:rsidRDefault="004E2695" w:rsidP="004E2695">
      <w:pPr>
        <w:jc w:val="both"/>
        <w:rPr>
          <w:bCs/>
          <w:noProof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6663"/>
        <w:gridCol w:w="1851"/>
      </w:tblGrid>
      <w:tr w:rsidR="004E2695" w:rsidRPr="001424E7" w:rsidTr="004E26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695" w:rsidRPr="001424E7" w:rsidRDefault="004E2695">
            <w:pPr>
              <w:jc w:val="center"/>
              <w:rPr>
                <w:b/>
                <w:bCs/>
                <w:lang w:eastAsia="en-US"/>
              </w:rPr>
            </w:pPr>
          </w:p>
          <w:p w:rsidR="004E2695" w:rsidRPr="001424E7" w:rsidRDefault="004E2695">
            <w:pPr>
              <w:jc w:val="center"/>
              <w:rPr>
                <w:bCs/>
                <w:noProof/>
                <w:lang w:eastAsia="en-US"/>
              </w:rPr>
            </w:pPr>
            <w:r w:rsidRPr="001424E7">
              <w:rPr>
                <w:b/>
                <w:bCs/>
                <w:sz w:val="22"/>
                <w:szCs w:val="22"/>
                <w:lang w:eastAsia="en-US"/>
              </w:rPr>
              <w:t>Nr.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695" w:rsidRPr="001424E7" w:rsidRDefault="004E2695">
            <w:pPr>
              <w:jc w:val="center"/>
              <w:rPr>
                <w:bCs/>
                <w:noProof/>
                <w:lang w:eastAsia="en-US"/>
              </w:rPr>
            </w:pPr>
          </w:p>
          <w:p w:rsidR="004E2695" w:rsidRPr="001424E7" w:rsidRDefault="004E2695">
            <w:pPr>
              <w:jc w:val="center"/>
              <w:rPr>
                <w:b/>
                <w:bCs/>
                <w:noProof/>
                <w:lang w:eastAsia="en-US"/>
              </w:rPr>
            </w:pPr>
            <w:r w:rsidRPr="001424E7">
              <w:rPr>
                <w:b/>
                <w:bCs/>
                <w:noProof/>
                <w:lang w:eastAsia="en-US"/>
              </w:rPr>
              <w:t>Darba nosaukums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Pr="001424E7" w:rsidRDefault="004E2695">
            <w:pPr>
              <w:jc w:val="both"/>
              <w:rPr>
                <w:bCs/>
                <w:noProof/>
                <w:lang w:eastAsia="en-US"/>
              </w:rPr>
            </w:pPr>
            <w:r w:rsidRPr="001424E7">
              <w:rPr>
                <w:b/>
                <w:sz w:val="22"/>
                <w:szCs w:val="22"/>
                <w:lang w:eastAsia="en-US"/>
              </w:rPr>
              <w:t xml:space="preserve">Pakalpojuma cena </w:t>
            </w:r>
            <w:proofErr w:type="spellStart"/>
            <w:r w:rsidRPr="001424E7">
              <w:rPr>
                <w:b/>
                <w:i/>
                <w:sz w:val="22"/>
                <w:szCs w:val="22"/>
                <w:lang w:eastAsia="en-US"/>
              </w:rPr>
              <w:t>euro</w:t>
            </w:r>
            <w:proofErr w:type="spellEnd"/>
            <w:r w:rsidRPr="001424E7">
              <w:rPr>
                <w:b/>
                <w:sz w:val="22"/>
                <w:szCs w:val="22"/>
                <w:lang w:eastAsia="en-US"/>
              </w:rPr>
              <w:t xml:space="preserve"> bez PVN (darbs)</w:t>
            </w:r>
          </w:p>
        </w:tc>
      </w:tr>
      <w:tr w:rsidR="004E2695" w:rsidRPr="001424E7" w:rsidTr="004E26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Pr="001424E7" w:rsidRDefault="004E2695">
            <w:pPr>
              <w:jc w:val="center"/>
              <w:rPr>
                <w:bCs/>
                <w:noProof/>
                <w:lang w:eastAsia="en-US"/>
              </w:rPr>
            </w:pPr>
            <w:r w:rsidRPr="001424E7">
              <w:rPr>
                <w:bCs/>
                <w:noProof/>
                <w:lang w:eastAsia="en-US"/>
              </w:rPr>
              <w:t>1.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Pr="001424E7" w:rsidRDefault="004E2695">
            <w:pPr>
              <w:jc w:val="both"/>
              <w:rPr>
                <w:bCs/>
                <w:noProof/>
                <w:lang w:eastAsia="en-US"/>
              </w:rPr>
            </w:pPr>
            <w:r w:rsidRPr="001424E7">
              <w:rPr>
                <w:sz w:val="22"/>
                <w:szCs w:val="22"/>
                <w:lang w:eastAsia="en-US"/>
              </w:rPr>
              <w:t>aukstuma iekārtas kondensatora virsmas tīrīšana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695" w:rsidRPr="001424E7" w:rsidRDefault="004E2695">
            <w:pPr>
              <w:jc w:val="both"/>
              <w:rPr>
                <w:bCs/>
                <w:noProof/>
                <w:lang w:eastAsia="en-US"/>
              </w:rPr>
            </w:pPr>
          </w:p>
        </w:tc>
      </w:tr>
      <w:tr w:rsidR="004E2695" w:rsidRPr="001424E7" w:rsidTr="004E26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Pr="001424E7" w:rsidRDefault="004E2695">
            <w:pPr>
              <w:jc w:val="center"/>
              <w:rPr>
                <w:bCs/>
                <w:noProof/>
                <w:lang w:eastAsia="en-US"/>
              </w:rPr>
            </w:pPr>
            <w:r w:rsidRPr="001424E7">
              <w:rPr>
                <w:bCs/>
                <w:noProof/>
                <w:lang w:eastAsia="en-US"/>
              </w:rPr>
              <w:t>2.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Pr="001424E7" w:rsidRDefault="004E2695">
            <w:pPr>
              <w:jc w:val="both"/>
              <w:rPr>
                <w:bCs/>
                <w:noProof/>
                <w:lang w:eastAsia="en-US"/>
              </w:rPr>
            </w:pPr>
            <w:r w:rsidRPr="001424E7">
              <w:rPr>
                <w:sz w:val="22"/>
                <w:szCs w:val="22"/>
                <w:lang w:eastAsia="en-US"/>
              </w:rPr>
              <w:t>kompresora pienākošā sprieguma pārbaude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695" w:rsidRPr="001424E7" w:rsidRDefault="004E2695">
            <w:pPr>
              <w:jc w:val="both"/>
              <w:rPr>
                <w:bCs/>
                <w:noProof/>
                <w:lang w:eastAsia="en-US"/>
              </w:rPr>
            </w:pPr>
          </w:p>
        </w:tc>
      </w:tr>
      <w:tr w:rsidR="004E2695" w:rsidRPr="001424E7" w:rsidTr="004E26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Pr="001424E7" w:rsidRDefault="004E2695">
            <w:pPr>
              <w:jc w:val="center"/>
              <w:rPr>
                <w:bCs/>
                <w:noProof/>
                <w:lang w:eastAsia="en-US"/>
              </w:rPr>
            </w:pPr>
            <w:r w:rsidRPr="001424E7">
              <w:rPr>
                <w:bCs/>
                <w:noProof/>
                <w:lang w:eastAsia="en-US"/>
              </w:rPr>
              <w:t>3.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Pr="001424E7" w:rsidRDefault="004E2695">
            <w:pPr>
              <w:jc w:val="both"/>
              <w:rPr>
                <w:bCs/>
                <w:noProof/>
                <w:lang w:eastAsia="en-US"/>
              </w:rPr>
            </w:pPr>
            <w:r w:rsidRPr="001424E7">
              <w:rPr>
                <w:sz w:val="22"/>
                <w:szCs w:val="22"/>
                <w:lang w:eastAsia="en-US"/>
              </w:rPr>
              <w:t>elektroiekārtu tīrīšana un kontaktu pārbaude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695" w:rsidRPr="001424E7" w:rsidRDefault="004E2695">
            <w:pPr>
              <w:jc w:val="both"/>
              <w:rPr>
                <w:bCs/>
                <w:noProof/>
                <w:lang w:eastAsia="en-US"/>
              </w:rPr>
            </w:pPr>
          </w:p>
        </w:tc>
      </w:tr>
      <w:tr w:rsidR="004E2695" w:rsidRPr="001424E7" w:rsidTr="004E26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Pr="001424E7" w:rsidRDefault="004E2695">
            <w:pPr>
              <w:jc w:val="center"/>
              <w:rPr>
                <w:bCs/>
                <w:noProof/>
                <w:lang w:eastAsia="en-US"/>
              </w:rPr>
            </w:pPr>
            <w:r w:rsidRPr="001424E7">
              <w:rPr>
                <w:bCs/>
                <w:noProof/>
                <w:lang w:eastAsia="en-US"/>
              </w:rPr>
              <w:t>4.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Pr="001424E7" w:rsidRDefault="004E2695">
            <w:pPr>
              <w:jc w:val="both"/>
              <w:rPr>
                <w:bCs/>
                <w:noProof/>
                <w:lang w:eastAsia="en-US"/>
              </w:rPr>
            </w:pPr>
            <w:r w:rsidRPr="001424E7">
              <w:rPr>
                <w:sz w:val="22"/>
                <w:szCs w:val="22"/>
                <w:lang w:eastAsia="en-US"/>
              </w:rPr>
              <w:t>aukstuma iekārtas darba režīma pārbaude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695" w:rsidRPr="001424E7" w:rsidRDefault="004E2695">
            <w:pPr>
              <w:jc w:val="both"/>
              <w:rPr>
                <w:bCs/>
                <w:noProof/>
                <w:lang w:eastAsia="en-US"/>
              </w:rPr>
            </w:pPr>
          </w:p>
        </w:tc>
      </w:tr>
      <w:tr w:rsidR="004E2695" w:rsidRPr="001424E7" w:rsidTr="004E26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Pr="001424E7" w:rsidRDefault="004E2695">
            <w:pPr>
              <w:jc w:val="center"/>
              <w:rPr>
                <w:bCs/>
                <w:noProof/>
                <w:lang w:eastAsia="en-US"/>
              </w:rPr>
            </w:pPr>
            <w:r w:rsidRPr="001424E7">
              <w:rPr>
                <w:bCs/>
                <w:noProof/>
                <w:lang w:eastAsia="en-US"/>
              </w:rPr>
              <w:t>5.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Pr="001424E7" w:rsidRDefault="004E2695">
            <w:pPr>
              <w:jc w:val="both"/>
              <w:rPr>
                <w:bCs/>
                <w:noProof/>
                <w:lang w:eastAsia="en-US"/>
              </w:rPr>
            </w:pPr>
            <w:proofErr w:type="spellStart"/>
            <w:r w:rsidRPr="001424E7">
              <w:rPr>
                <w:sz w:val="22"/>
                <w:szCs w:val="22"/>
                <w:lang w:eastAsia="en-US"/>
              </w:rPr>
              <w:t>elektrobarošanas</w:t>
            </w:r>
            <w:proofErr w:type="spellEnd"/>
            <w:r w:rsidRPr="001424E7">
              <w:rPr>
                <w:sz w:val="22"/>
                <w:szCs w:val="22"/>
                <w:lang w:eastAsia="en-US"/>
              </w:rPr>
              <w:t xml:space="preserve"> elementu nomaiņa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695" w:rsidRPr="001424E7" w:rsidRDefault="004E2695">
            <w:pPr>
              <w:jc w:val="both"/>
              <w:rPr>
                <w:bCs/>
                <w:noProof/>
                <w:lang w:eastAsia="en-US"/>
              </w:rPr>
            </w:pPr>
          </w:p>
        </w:tc>
      </w:tr>
      <w:tr w:rsidR="004E2695" w:rsidRPr="001424E7" w:rsidTr="004E26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Pr="001424E7" w:rsidRDefault="004E2695">
            <w:pPr>
              <w:jc w:val="center"/>
              <w:rPr>
                <w:bCs/>
                <w:noProof/>
                <w:lang w:eastAsia="en-US"/>
              </w:rPr>
            </w:pPr>
            <w:r w:rsidRPr="001424E7">
              <w:rPr>
                <w:bCs/>
                <w:noProof/>
                <w:lang w:eastAsia="en-US"/>
              </w:rPr>
              <w:t>6.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Pr="001424E7" w:rsidRDefault="004E2695">
            <w:pPr>
              <w:jc w:val="both"/>
              <w:rPr>
                <w:bCs/>
                <w:noProof/>
                <w:lang w:eastAsia="en-US"/>
              </w:rPr>
            </w:pPr>
            <w:r w:rsidRPr="001424E7">
              <w:rPr>
                <w:sz w:val="22"/>
                <w:szCs w:val="22"/>
                <w:lang w:eastAsia="en-US"/>
              </w:rPr>
              <w:t>automātikas releja nomaiņa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695" w:rsidRPr="001424E7" w:rsidRDefault="004E2695">
            <w:pPr>
              <w:jc w:val="both"/>
              <w:rPr>
                <w:bCs/>
                <w:noProof/>
                <w:lang w:eastAsia="en-US"/>
              </w:rPr>
            </w:pPr>
          </w:p>
        </w:tc>
      </w:tr>
      <w:tr w:rsidR="004E2695" w:rsidRPr="001424E7" w:rsidTr="004E26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Pr="001424E7" w:rsidRDefault="004E2695">
            <w:pPr>
              <w:jc w:val="center"/>
              <w:rPr>
                <w:bCs/>
                <w:noProof/>
                <w:lang w:eastAsia="en-US"/>
              </w:rPr>
            </w:pPr>
            <w:r w:rsidRPr="001424E7">
              <w:rPr>
                <w:bCs/>
                <w:noProof/>
                <w:lang w:eastAsia="en-US"/>
              </w:rPr>
              <w:t>7.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Pr="001424E7" w:rsidRDefault="004E2695">
            <w:pPr>
              <w:jc w:val="both"/>
              <w:rPr>
                <w:bCs/>
                <w:noProof/>
                <w:lang w:eastAsia="en-US"/>
              </w:rPr>
            </w:pPr>
            <w:r w:rsidRPr="001424E7">
              <w:rPr>
                <w:sz w:val="22"/>
                <w:szCs w:val="22"/>
                <w:lang w:eastAsia="en-US"/>
              </w:rPr>
              <w:t>gaisa filtrācijas elementu tīrīšana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695" w:rsidRPr="001424E7" w:rsidRDefault="004E2695">
            <w:pPr>
              <w:jc w:val="both"/>
              <w:rPr>
                <w:bCs/>
                <w:noProof/>
                <w:lang w:eastAsia="en-US"/>
              </w:rPr>
            </w:pPr>
          </w:p>
        </w:tc>
      </w:tr>
      <w:tr w:rsidR="004E2695" w:rsidRPr="001424E7" w:rsidTr="004E26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Pr="001424E7" w:rsidRDefault="004E2695">
            <w:pPr>
              <w:jc w:val="center"/>
              <w:rPr>
                <w:bCs/>
                <w:noProof/>
                <w:lang w:eastAsia="en-US"/>
              </w:rPr>
            </w:pPr>
            <w:r w:rsidRPr="001424E7">
              <w:rPr>
                <w:bCs/>
                <w:noProof/>
                <w:lang w:eastAsia="en-US"/>
              </w:rPr>
              <w:t>8.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Pr="001424E7" w:rsidRDefault="004E2695">
            <w:pPr>
              <w:jc w:val="both"/>
              <w:rPr>
                <w:bCs/>
                <w:noProof/>
                <w:lang w:eastAsia="en-US"/>
              </w:rPr>
            </w:pPr>
            <w:r w:rsidRPr="001424E7">
              <w:rPr>
                <w:sz w:val="22"/>
                <w:szCs w:val="22"/>
                <w:lang w:eastAsia="en-US"/>
              </w:rPr>
              <w:t>gaisa filtrācijas elementu nomaiņa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695" w:rsidRPr="001424E7" w:rsidRDefault="004E2695">
            <w:pPr>
              <w:jc w:val="both"/>
              <w:rPr>
                <w:bCs/>
                <w:noProof/>
                <w:lang w:eastAsia="en-US"/>
              </w:rPr>
            </w:pPr>
          </w:p>
        </w:tc>
      </w:tr>
      <w:tr w:rsidR="004E2695" w:rsidRPr="001424E7" w:rsidTr="004E26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Pr="001424E7" w:rsidRDefault="004E2695">
            <w:pPr>
              <w:jc w:val="center"/>
              <w:rPr>
                <w:bCs/>
                <w:noProof/>
                <w:lang w:eastAsia="en-US"/>
              </w:rPr>
            </w:pPr>
            <w:r w:rsidRPr="001424E7">
              <w:rPr>
                <w:bCs/>
                <w:noProof/>
                <w:lang w:eastAsia="en-US"/>
              </w:rPr>
              <w:t>9.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Pr="001424E7" w:rsidRDefault="004E2695">
            <w:pPr>
              <w:jc w:val="both"/>
              <w:rPr>
                <w:bCs/>
                <w:noProof/>
                <w:lang w:eastAsia="en-US"/>
              </w:rPr>
            </w:pPr>
            <w:r w:rsidRPr="001424E7">
              <w:rPr>
                <w:sz w:val="22"/>
                <w:szCs w:val="22"/>
                <w:lang w:eastAsia="en-US"/>
              </w:rPr>
              <w:t>saldēšanas aģenta – freona</w:t>
            </w:r>
            <w:proofErr w:type="gramStart"/>
            <w:r w:rsidRPr="001424E7">
              <w:rPr>
                <w:sz w:val="22"/>
                <w:szCs w:val="22"/>
                <w:lang w:eastAsia="en-US"/>
              </w:rPr>
              <w:t xml:space="preserve">  </w:t>
            </w:r>
            <w:proofErr w:type="gramEnd"/>
            <w:r w:rsidRPr="001424E7">
              <w:rPr>
                <w:sz w:val="22"/>
                <w:szCs w:val="22"/>
                <w:lang w:eastAsia="en-US"/>
              </w:rPr>
              <w:t>noplūdes novēršana aukstuma iekārtā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695" w:rsidRPr="001424E7" w:rsidRDefault="004E2695">
            <w:pPr>
              <w:jc w:val="both"/>
              <w:rPr>
                <w:bCs/>
                <w:noProof/>
                <w:lang w:eastAsia="en-US"/>
              </w:rPr>
            </w:pPr>
          </w:p>
        </w:tc>
      </w:tr>
      <w:tr w:rsidR="004E2695" w:rsidRPr="001424E7" w:rsidTr="004E26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Pr="001424E7" w:rsidRDefault="004E2695">
            <w:pPr>
              <w:jc w:val="center"/>
              <w:rPr>
                <w:bCs/>
                <w:noProof/>
                <w:lang w:eastAsia="en-US"/>
              </w:rPr>
            </w:pPr>
            <w:r w:rsidRPr="001424E7">
              <w:rPr>
                <w:bCs/>
                <w:noProof/>
                <w:lang w:eastAsia="en-US"/>
              </w:rPr>
              <w:t>10.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Pr="001424E7" w:rsidRDefault="004E2695">
            <w:pPr>
              <w:jc w:val="both"/>
              <w:rPr>
                <w:bCs/>
                <w:noProof/>
                <w:lang w:eastAsia="en-US"/>
              </w:rPr>
            </w:pPr>
            <w:r w:rsidRPr="001424E7">
              <w:rPr>
                <w:sz w:val="22"/>
                <w:szCs w:val="22"/>
                <w:lang w:eastAsia="en-US"/>
              </w:rPr>
              <w:t>saldēšanas aģenta – freona (vai ekvivalenta) uzpildīšana un samazināšana aukstuma iekārtā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695" w:rsidRPr="001424E7" w:rsidRDefault="004E2695">
            <w:pPr>
              <w:jc w:val="both"/>
              <w:rPr>
                <w:bCs/>
                <w:noProof/>
                <w:lang w:eastAsia="en-US"/>
              </w:rPr>
            </w:pPr>
          </w:p>
        </w:tc>
      </w:tr>
      <w:tr w:rsidR="004E2695" w:rsidRPr="001424E7" w:rsidTr="004E2695">
        <w:tc>
          <w:tcPr>
            <w:tcW w:w="7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695" w:rsidRPr="001424E7" w:rsidRDefault="004E2695">
            <w:pPr>
              <w:jc w:val="center"/>
              <w:rPr>
                <w:lang w:eastAsia="en-US"/>
              </w:rPr>
            </w:pPr>
            <w:r w:rsidRPr="001424E7">
              <w:rPr>
                <w:sz w:val="22"/>
                <w:szCs w:val="22"/>
                <w:lang w:eastAsia="en-US"/>
              </w:rPr>
              <w:t>Kopā bez PVN (vienību kopsumma)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695" w:rsidRPr="001424E7" w:rsidRDefault="004E2695">
            <w:pPr>
              <w:jc w:val="both"/>
              <w:rPr>
                <w:bCs/>
                <w:noProof/>
                <w:lang w:eastAsia="en-US"/>
              </w:rPr>
            </w:pPr>
          </w:p>
        </w:tc>
      </w:tr>
    </w:tbl>
    <w:p w:rsidR="004E2695" w:rsidRPr="001424E7" w:rsidRDefault="004E2695" w:rsidP="004E2695">
      <w:pPr>
        <w:autoSpaceDE w:val="0"/>
        <w:autoSpaceDN w:val="0"/>
        <w:adjustRightInd w:val="0"/>
        <w:ind w:firstLine="357"/>
        <w:jc w:val="right"/>
        <w:rPr>
          <w:b/>
          <w:noProof/>
          <w:color w:val="000000"/>
        </w:rPr>
      </w:pPr>
    </w:p>
    <w:tbl>
      <w:tblPr>
        <w:tblpPr w:leftFromText="180" w:rightFromText="180" w:vertAnchor="text" w:horzAnchor="margin" w:tblpXSpec="center" w:tblpY="142"/>
        <w:tblW w:w="9465" w:type="dxa"/>
        <w:tblLayout w:type="fixed"/>
        <w:tblLook w:val="04A0"/>
      </w:tblPr>
      <w:tblGrid>
        <w:gridCol w:w="4719"/>
        <w:gridCol w:w="4746"/>
      </w:tblGrid>
      <w:tr w:rsidR="004E2695" w:rsidRPr="001424E7" w:rsidTr="004E2695">
        <w:trPr>
          <w:trHeight w:val="607"/>
        </w:trPr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2695" w:rsidRPr="001424E7" w:rsidRDefault="004E2695">
            <w:pPr>
              <w:suppressAutoHyphens/>
              <w:snapToGrid w:val="0"/>
              <w:spacing w:before="120" w:after="120"/>
              <w:rPr>
                <w:b/>
                <w:noProof/>
                <w:lang w:eastAsia="ar-SA"/>
              </w:rPr>
            </w:pPr>
            <w:r w:rsidRPr="001424E7">
              <w:rPr>
                <w:b/>
                <w:noProof/>
                <w:lang w:eastAsia="ar-SA"/>
              </w:rPr>
              <w:t>Vārds, uzvārds,  amats</w:t>
            </w:r>
          </w:p>
        </w:tc>
        <w:tc>
          <w:tcPr>
            <w:tcW w:w="4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695" w:rsidRPr="001424E7" w:rsidRDefault="004E2695">
            <w:pPr>
              <w:suppressAutoHyphens/>
              <w:snapToGrid w:val="0"/>
              <w:spacing w:before="120" w:after="120"/>
              <w:jc w:val="both"/>
              <w:rPr>
                <w:noProof/>
                <w:lang w:eastAsia="ar-SA"/>
              </w:rPr>
            </w:pPr>
          </w:p>
        </w:tc>
      </w:tr>
      <w:tr w:rsidR="004E2695" w:rsidRPr="001424E7" w:rsidTr="004E2695">
        <w:trPr>
          <w:trHeight w:val="608"/>
        </w:trPr>
        <w:tc>
          <w:tcPr>
            <w:tcW w:w="47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E2695" w:rsidRPr="001424E7" w:rsidRDefault="004E2695">
            <w:pPr>
              <w:suppressAutoHyphens/>
              <w:snapToGrid w:val="0"/>
              <w:spacing w:before="120" w:after="120"/>
              <w:jc w:val="both"/>
              <w:rPr>
                <w:b/>
                <w:noProof/>
                <w:lang w:eastAsia="ar-SA"/>
              </w:rPr>
            </w:pPr>
            <w:r w:rsidRPr="001424E7">
              <w:rPr>
                <w:b/>
                <w:noProof/>
                <w:lang w:eastAsia="ar-SA"/>
              </w:rPr>
              <w:t>Paraksts, Datums</w:t>
            </w:r>
          </w:p>
        </w:tc>
        <w:tc>
          <w:tcPr>
            <w:tcW w:w="4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695" w:rsidRPr="001424E7" w:rsidRDefault="004E2695">
            <w:pPr>
              <w:suppressAutoHyphens/>
              <w:snapToGrid w:val="0"/>
              <w:spacing w:before="120" w:after="120"/>
              <w:jc w:val="both"/>
              <w:rPr>
                <w:noProof/>
                <w:lang w:eastAsia="ar-SA"/>
              </w:rPr>
            </w:pPr>
          </w:p>
        </w:tc>
      </w:tr>
    </w:tbl>
    <w:p w:rsidR="004E2695" w:rsidRPr="001424E7" w:rsidRDefault="004E2695" w:rsidP="004E2695">
      <w:pPr>
        <w:tabs>
          <w:tab w:val="left" w:pos="3606"/>
        </w:tabs>
        <w:outlineLvl w:val="0"/>
      </w:pPr>
      <w:r w:rsidRPr="001424E7">
        <w:rPr>
          <w:b/>
          <w:noProof/>
          <w:lang w:eastAsia="ar-SA"/>
        </w:rPr>
        <w:tab/>
      </w:r>
    </w:p>
    <w:p w:rsidR="001A1001" w:rsidRPr="001424E7" w:rsidRDefault="001A1001"/>
    <w:sectPr w:rsidR="001A1001" w:rsidRPr="001424E7" w:rsidSect="008557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E2695"/>
    <w:rsid w:val="001424E7"/>
    <w:rsid w:val="001A1001"/>
    <w:rsid w:val="004E2695"/>
    <w:rsid w:val="007368D2"/>
    <w:rsid w:val="00855715"/>
    <w:rsid w:val="008D2CE1"/>
    <w:rsid w:val="00A16362"/>
    <w:rsid w:val="00DF3E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6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24E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24E7"/>
    <w:rPr>
      <w:rFonts w:ascii="Segoe UI" w:eastAsia="Times New Roman" w:hAnsi="Segoe UI" w:cs="Segoe UI"/>
      <w:sz w:val="18"/>
      <w:szCs w:val="18"/>
      <w:lang w:eastAsia="lv-LV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3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161116</dc:creator>
  <cp:lastModifiedBy>Valerijs</cp:lastModifiedBy>
  <cp:revision>5</cp:revision>
  <cp:lastPrinted>2019-03-21T05:38:00Z</cp:lastPrinted>
  <dcterms:created xsi:type="dcterms:W3CDTF">2019-03-21T05:49:00Z</dcterms:created>
  <dcterms:modified xsi:type="dcterms:W3CDTF">2020-06-04T07:13:00Z</dcterms:modified>
</cp:coreProperties>
</file>